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5569"/>
      </w:tblGrid>
      <w:tr w:rsidR="00C07A10" w:rsidRPr="0067178C" w:rsidTr="00BD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09A3" w:rsidRPr="0067178C" w:rsidRDefault="001D09A3" w:rsidP="001D09A3">
            <w:pPr>
              <w:rPr>
                <w:lang w:val="en-US"/>
              </w:rPr>
            </w:pPr>
            <w:bookmarkStart w:id="0" w:name="_GoBack"/>
            <w:bookmarkEnd w:id="0"/>
            <w:r w:rsidRPr="0067178C">
              <w:rPr>
                <w:noProof/>
                <w:lang w:eastAsia="ru-RU"/>
              </w:rPr>
              <w:drawing>
                <wp:inline distT="0" distB="0" distL="0" distR="0">
                  <wp:extent cx="2228285" cy="316018"/>
                  <wp:effectExtent l="19050" t="0" r="56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968" cy="35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0" w:rsidRPr="0067178C" w:rsidRDefault="001D09A3" w:rsidP="001D09A3">
            <w:pPr>
              <w:tabs>
                <w:tab w:val="left" w:pos="5823"/>
              </w:tabs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67178C">
              <w:rPr>
                <w:noProof/>
                <w:lang w:eastAsia="ru-RU"/>
              </w:rPr>
              <w:drawing>
                <wp:inline distT="0" distB="0" distL="0" distR="0">
                  <wp:extent cx="2246489" cy="553155"/>
                  <wp:effectExtent l="19050" t="0" r="141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80" cy="5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CB4" w:rsidRPr="0067178C" w:rsidRDefault="00E26CB4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C07A10" w:rsidRPr="0067178C" w:rsidRDefault="00C07A10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1D09A3" w:rsidRPr="0067178C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78C">
              <w:rPr>
                <w:rFonts w:ascii="Times New Roman" w:hAnsi="Times New Roman" w:cs="Times New Roman"/>
                <w:sz w:val="24"/>
                <w:szCs w:val="24"/>
              </w:rPr>
              <w:t>КОНСАЛТИНГ</w:t>
            </w:r>
          </w:p>
          <w:p w:rsidR="001D09A3" w:rsidRPr="0067178C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4"/>
                <w:szCs w:val="34"/>
              </w:rPr>
            </w:pPr>
            <w:r w:rsidRPr="0067178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ОРГАНИЗАЦИОННОГО </w:t>
            </w:r>
            <w:r w:rsidR="001E4B49" w:rsidRPr="0067178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7178C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  <w:p w:rsidR="001D09A3" w:rsidRPr="0067178C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1D09A3" w:rsidRPr="0067178C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C07A10" w:rsidRPr="0067178C" w:rsidRDefault="00C07A10" w:rsidP="00C07A10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</w:pP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val="en-US" w:eastAsia="ru-RU"/>
              </w:rPr>
              <w:t>E</w:t>
            </w: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-</w:t>
            </w: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val="en-US" w:eastAsia="ru-RU"/>
              </w:rPr>
              <w:t>mail</w:t>
            </w: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67178C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eastAsia="ru-RU"/>
                </w:rPr>
                <w:t>7562269@</w:t>
              </w:r>
              <w:r w:rsidRPr="0067178C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67178C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7178C">
                <w:rPr>
                  <w:rFonts w:asciiTheme="majorHAnsi" w:eastAsia="Times New Roman" w:hAnsiTheme="majorHAnsi" w:cs="Times New Roman"/>
                  <w:smallCap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67178C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 xml:space="preserve">● </w:t>
            </w:r>
            <w:r w:rsidRPr="0067178C">
              <w:rPr>
                <w:rFonts w:asciiTheme="majorHAnsi" w:eastAsia="Times New Roman" w:hAnsiTheme="majorHAnsi" w:cs="Times New Roman"/>
                <w:sz w:val="18"/>
                <w:szCs w:val="18"/>
                <w:lang w:val="en-US" w:eastAsia="ru-RU"/>
              </w:rPr>
              <w:t>http</w:t>
            </w:r>
            <w:r w:rsidRPr="0067178C"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  <w:t xml:space="preserve">:// </w:t>
            </w:r>
            <w:hyperlink r:id="rId10" w:history="1">
              <w:r w:rsidRPr="0067178C">
                <w:rPr>
                  <w:rFonts w:asciiTheme="majorHAnsi" w:eastAsia="Times New Roman" w:hAnsiTheme="majorHAnsi" w:cs="Times New Roman"/>
                  <w:sz w:val="18"/>
                  <w:szCs w:val="18"/>
                  <w:lang w:val="en-US" w:eastAsia="ru-RU"/>
                </w:rPr>
                <w:t>www</w:t>
              </w:r>
              <w:r w:rsidRPr="0067178C">
                <w:rPr>
                  <w:rFonts w:asciiTheme="majorHAnsi" w:eastAsia="Times New Roman" w:hAnsiTheme="majorHAnsi" w:cs="Times New Roman"/>
                  <w:sz w:val="18"/>
                  <w:szCs w:val="18"/>
                  <w:lang w:eastAsia="ru-RU"/>
                </w:rPr>
                <w:t>.</w:t>
              </w:r>
              <w:r w:rsidRPr="0067178C">
                <w:rPr>
                  <w:rFonts w:asciiTheme="majorHAnsi" w:eastAsia="Times New Roman" w:hAnsiTheme="majorHAnsi" w:cs="Times New Roman"/>
                  <w:sz w:val="18"/>
                  <w:szCs w:val="18"/>
                  <w:lang w:val="en-US" w:eastAsia="ru-RU"/>
                </w:rPr>
                <w:t>cnio</w:t>
              </w:r>
              <w:r w:rsidRPr="0067178C">
                <w:rPr>
                  <w:rFonts w:asciiTheme="majorHAnsi" w:eastAsia="Times New Roman" w:hAnsiTheme="majorHAnsi" w:cs="Times New Roman"/>
                  <w:sz w:val="18"/>
                  <w:szCs w:val="18"/>
                  <w:lang w:eastAsia="ru-RU"/>
                </w:rPr>
                <w:t>.</w:t>
              </w:r>
              <w:r w:rsidRPr="0067178C">
                <w:rPr>
                  <w:rFonts w:asciiTheme="majorHAnsi" w:eastAsia="Times New Roman" w:hAnsiTheme="majorHAnsi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Pr="0067178C"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  <w:t xml:space="preserve">● </w:t>
            </w: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скайп:</w:t>
            </w: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val="en-US" w:eastAsia="ru-RU"/>
              </w:rPr>
              <w:t>m</w:t>
            </w: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7562269</w:t>
            </w:r>
          </w:p>
          <w:p w:rsidR="00C07A10" w:rsidRPr="0067178C" w:rsidRDefault="00C07A10" w:rsidP="00D21467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67178C">
              <w:rPr>
                <w:rFonts w:asciiTheme="majorHAnsi" w:eastAsia="Times New Roman" w:hAnsiTheme="majorHAnsi" w:cs="Times New Roman"/>
                <w:smallCaps/>
                <w:sz w:val="18"/>
                <w:szCs w:val="18"/>
                <w:lang w:eastAsia="ru-RU"/>
              </w:rPr>
              <w:t>Тел.: 8-495 364-01-04</w:t>
            </w:r>
          </w:p>
        </w:tc>
      </w:tr>
    </w:tbl>
    <w:p w:rsidR="00A307B6" w:rsidRPr="0067178C" w:rsidRDefault="00B155B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93979</wp:posOffset>
                </wp:positionV>
                <wp:extent cx="6077585" cy="0"/>
                <wp:effectExtent l="0" t="0" r="18415" b="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1B121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05pt,7.4pt" to="47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" strokecolor="black [3040]" strokeweight="1.5pt">
                <o:lock v:ext="edit" shapetype="f"/>
              </v:line>
            </w:pict>
          </mc:Fallback>
        </mc:AlternateConten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82599F" w:rsidRPr="0067178C" w:rsidTr="00D155DC">
        <w:tc>
          <w:tcPr>
            <w:tcW w:w="4785" w:type="dxa"/>
          </w:tcPr>
          <w:tbl>
            <w:tblPr>
              <w:tblStyle w:val="af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5812"/>
            </w:tblGrid>
            <w:tr w:rsidR="00F83ADD" w:rsidRPr="0067178C" w:rsidTr="00CC5E09">
              <w:tc>
                <w:tcPr>
                  <w:tcW w:w="3539" w:type="dxa"/>
                </w:tcPr>
                <w:p w:rsidR="002C783F" w:rsidRPr="0067178C" w:rsidRDefault="00DB42C7" w:rsidP="00DB42C7">
                  <w:pPr>
                    <w:jc w:val="both"/>
                    <w:rPr>
                      <w:rFonts w:ascii="Arial Narrow" w:hAnsi="Arial Narrow"/>
                    </w:rPr>
                  </w:pPr>
                  <w:r w:rsidRPr="0067178C">
                    <w:rPr>
                      <w:rFonts w:ascii="Arial Narrow" w:hAnsi="Arial Narrow"/>
                    </w:rPr>
                    <w:t>18.01.2021</w:t>
                  </w:r>
                  <w:r w:rsidR="002C783F" w:rsidRPr="0067178C">
                    <w:rPr>
                      <w:rFonts w:ascii="Arial Narrow" w:hAnsi="Arial Narrow"/>
                    </w:rPr>
                    <w:t xml:space="preserve"> № 1936-МС\</w:t>
                  </w:r>
                  <w:r w:rsidRPr="0067178C"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67178C" w:rsidRPr="0067178C" w:rsidRDefault="0012401D" w:rsidP="00511B1F">
                  <w:pPr>
                    <w:jc w:val="center"/>
                    <w:rPr>
                      <w:rFonts w:ascii="Arial Narrow" w:hAnsi="Arial Narrow"/>
                    </w:rPr>
                  </w:pPr>
                  <w:r w:rsidRPr="00003E45">
                    <w:rPr>
                      <w:rFonts w:ascii="Arial Narrow" w:hAnsi="Arial Narrow"/>
                      <w:noProof/>
                    </w:rPr>
                    <w:t>Исполнительному директору Ассоциации "Байкальское региональное объединение проектировщиков Шибановой Н.А.</w:t>
                  </w:r>
                </w:p>
                <w:p w:rsidR="0067178C" w:rsidRPr="0067178C" w:rsidRDefault="0067178C" w:rsidP="00511B1F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2C783F" w:rsidRPr="0067178C" w:rsidRDefault="0012401D" w:rsidP="0067178C">
                  <w:pPr>
                    <w:jc w:val="center"/>
                    <w:rPr>
                      <w:rFonts w:ascii="Arial Narrow" w:hAnsi="Arial Narrow"/>
                    </w:rPr>
                  </w:pPr>
                  <w:r w:rsidRPr="00003E45">
                    <w:rPr>
                      <w:rFonts w:ascii="Arial Narrow" w:hAnsi="Arial Narrow"/>
                      <w:b/>
                      <w:noProof/>
                      <w:color w:val="002060"/>
                    </w:rPr>
                    <w:t>srobrp_dir@mail.ru</w:t>
                  </w:r>
                </w:p>
              </w:tc>
            </w:tr>
          </w:tbl>
          <w:p w:rsidR="0082599F" w:rsidRPr="0067178C" w:rsidRDefault="0082599F" w:rsidP="0082599F">
            <w:pPr>
              <w:rPr>
                <w:rFonts w:ascii="Arial Narrow" w:hAnsi="Arial Narrow"/>
              </w:rPr>
            </w:pPr>
          </w:p>
        </w:tc>
        <w:tc>
          <w:tcPr>
            <w:tcW w:w="4786" w:type="dxa"/>
          </w:tcPr>
          <w:p w:rsidR="0082599F" w:rsidRPr="0067178C" w:rsidRDefault="0082599F" w:rsidP="0082599F">
            <w:pPr>
              <w:jc w:val="right"/>
              <w:rPr>
                <w:rFonts w:ascii="Arial Narrow" w:hAnsi="Arial Narrow"/>
              </w:rPr>
            </w:pPr>
          </w:p>
        </w:tc>
      </w:tr>
    </w:tbl>
    <w:p w:rsidR="00DB42C7" w:rsidRPr="0067178C" w:rsidRDefault="00DB42C7" w:rsidP="0082599F">
      <w:pPr>
        <w:spacing w:after="120"/>
        <w:ind w:firstLine="709"/>
        <w:jc w:val="both"/>
        <w:rPr>
          <w:rFonts w:ascii="Arial Narrow" w:hAnsi="Arial Narrow"/>
        </w:rPr>
      </w:pPr>
    </w:p>
    <w:p w:rsidR="00DB42C7" w:rsidRPr="0067178C" w:rsidRDefault="00DB42C7" w:rsidP="0082599F">
      <w:pPr>
        <w:spacing w:after="120"/>
        <w:ind w:firstLine="709"/>
        <w:jc w:val="both"/>
        <w:rPr>
          <w:rFonts w:ascii="Arial Narrow" w:hAnsi="Arial Narrow"/>
        </w:rPr>
      </w:pPr>
    </w:p>
    <w:p w:rsidR="0082599F" w:rsidRPr="0067178C" w:rsidRDefault="0012401D" w:rsidP="0082599F">
      <w:pPr>
        <w:spacing w:after="120"/>
        <w:ind w:firstLine="709"/>
        <w:jc w:val="both"/>
        <w:rPr>
          <w:rFonts w:ascii="Arial Narrow" w:hAnsi="Arial Narrow"/>
        </w:rPr>
      </w:pPr>
      <w:r w:rsidRPr="00003E45">
        <w:rPr>
          <w:rFonts w:ascii="Arial Narrow" w:hAnsi="Arial Narrow"/>
          <w:noProof/>
        </w:rPr>
        <w:t>Уважаемая Наталья Александровна</w:t>
      </w:r>
      <w:r w:rsidR="00CC5E09" w:rsidRPr="0067178C">
        <w:rPr>
          <w:rFonts w:ascii="Arial Narrow" w:hAnsi="Arial Narrow"/>
        </w:rPr>
        <w:t>!</w:t>
      </w:r>
    </w:p>
    <w:p w:rsidR="00DB42C7" w:rsidRPr="0067178C" w:rsidRDefault="00DB42C7" w:rsidP="00D54DE8">
      <w:pPr>
        <w:ind w:firstLine="708"/>
        <w:rPr>
          <w:rFonts w:ascii="Arial Narrow" w:hAnsi="Arial Narrow" w:cs="Arial"/>
        </w:rPr>
      </w:pPr>
    </w:p>
    <w:p w:rsidR="004C1EDE" w:rsidRPr="0067178C" w:rsidRDefault="00DB42C7" w:rsidP="00D54DE8">
      <w:pPr>
        <w:ind w:firstLine="708"/>
        <w:rPr>
          <w:rFonts w:ascii="Arial Narrow" w:hAnsi="Arial Narrow" w:cs="Arial"/>
        </w:rPr>
      </w:pPr>
      <w:r w:rsidRPr="0067178C">
        <w:rPr>
          <w:rFonts w:ascii="Arial Narrow" w:hAnsi="Arial Narrow" w:cs="Arial"/>
        </w:rPr>
        <w:t xml:space="preserve">Прошу Вас проинформировать своих членов, что они могут получить БЕСПЛАТНО методические рекомендации, разработанные Консультационного центра Марка ПОДОЛЬСКОГО "ЦНИО-проект", </w:t>
      </w:r>
      <w:r w:rsidR="00D54DE8" w:rsidRPr="0067178C">
        <w:rPr>
          <w:rFonts w:ascii="Arial Narrow" w:hAnsi="Arial Narrow" w:cs="Arial"/>
        </w:rPr>
        <w:t>на основе опыта выхода из кризисов 1998, 2004, 2008 годов</w:t>
      </w:r>
      <w:r w:rsidRPr="0067178C">
        <w:rPr>
          <w:rFonts w:ascii="Arial Narrow" w:hAnsi="Arial Narrow" w:cs="Arial"/>
        </w:rPr>
        <w:t xml:space="preserve"> (Приложение)</w:t>
      </w:r>
      <w:r w:rsidR="00D54DE8" w:rsidRPr="0067178C">
        <w:rPr>
          <w:rFonts w:ascii="Arial Narrow" w:hAnsi="Arial Narrow" w:cs="Arial"/>
        </w:rPr>
        <w:t xml:space="preserve"> </w:t>
      </w:r>
      <w:r w:rsidR="005E7632" w:rsidRPr="0067178C">
        <w:rPr>
          <w:rFonts w:ascii="Arial Narrow" w:hAnsi="Arial Narrow" w:cs="Arial"/>
        </w:rPr>
        <w:t xml:space="preserve"> </w:t>
      </w:r>
      <w:r w:rsidR="004C1EDE" w:rsidRPr="0067178C">
        <w:rPr>
          <w:rFonts w:ascii="Arial Narrow" w:hAnsi="Arial Narrow" w:cs="Arial"/>
        </w:rPr>
        <w:t xml:space="preserve"> </w:t>
      </w:r>
    </w:p>
    <w:p w:rsidR="004C1EDE" w:rsidRPr="0067178C" w:rsidRDefault="00331868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  <w:r w:rsidRPr="0067178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1A6195" wp14:editId="161E59BD">
            <wp:simplePos x="0" y="0"/>
            <wp:positionH relativeFrom="column">
              <wp:posOffset>1551305</wp:posOffset>
            </wp:positionH>
            <wp:positionV relativeFrom="paragraph">
              <wp:posOffset>110490</wp:posOffset>
            </wp:positionV>
            <wp:extent cx="2207260" cy="242443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" t="13579" r="84779" b="22960"/>
                    <a:stretch/>
                  </pic:blipFill>
                  <pic:spPr bwMode="auto">
                    <a:xfrm>
                      <a:off x="0" y="0"/>
                      <a:ext cx="2207260" cy="242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5E7632" w:rsidRPr="0067178C" w:rsidRDefault="005E7632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F75AA7" w:rsidRPr="0067178C" w:rsidRDefault="00F75AA7" w:rsidP="001A33F7">
      <w:pPr>
        <w:widowControl w:val="0"/>
        <w:spacing w:after="120"/>
        <w:ind w:firstLine="709"/>
        <w:jc w:val="both"/>
        <w:rPr>
          <w:rFonts w:ascii="Arial Narrow" w:hAnsi="Arial Narrow" w:cs="Arial"/>
        </w:rPr>
      </w:pPr>
    </w:p>
    <w:p w:rsidR="00D34A04" w:rsidRPr="0067178C" w:rsidRDefault="00DB42C7" w:rsidP="00DB42C7">
      <w:pPr>
        <w:widowControl w:val="0"/>
        <w:spacing w:after="120"/>
        <w:ind w:firstLine="709"/>
        <w:jc w:val="both"/>
        <w:rPr>
          <w:rFonts w:ascii="Arial Narrow" w:hAnsi="Arial Narrow"/>
        </w:rPr>
      </w:pPr>
      <w:r w:rsidRPr="0067178C">
        <w:rPr>
          <w:rFonts w:ascii="Arial Narrow" w:hAnsi="Arial Narrow" w:cs="Arial"/>
        </w:rPr>
        <w:t xml:space="preserve">Для этого им нужно обратиться в "Консультационный центр Марка ПОДОЛЬСКОГО "ЦНИО-проект", указав, что информацию они получили от руководства </w:t>
      </w:r>
      <w:r w:rsidR="0012401D" w:rsidRPr="00003E45">
        <w:rPr>
          <w:rFonts w:ascii="Arial Narrow" w:hAnsi="Arial Narrow" w:cs="Arial"/>
          <w:noProof/>
        </w:rPr>
        <w:t>Ассоциация «Байкальское региональное объединение проектировщиков»</w:t>
      </w:r>
      <w:r w:rsidRPr="0067178C">
        <w:rPr>
          <w:rFonts w:ascii="Arial Narrow" w:hAnsi="Arial Narrow" w:cs="Arial"/>
        </w:rPr>
        <w:t xml:space="preserve">.  </w:t>
      </w:r>
    </w:p>
    <w:p w:rsidR="00814C80" w:rsidRPr="0067178C" w:rsidRDefault="00814C80" w:rsidP="00814C80">
      <w:pPr>
        <w:spacing w:after="120"/>
        <w:ind w:firstLine="709"/>
        <w:jc w:val="both"/>
        <w:rPr>
          <w:rFonts w:ascii="Arial Narrow" w:hAnsi="Arial Narrow"/>
        </w:rPr>
      </w:pPr>
      <w:r w:rsidRPr="0067178C">
        <w:rPr>
          <w:rFonts w:ascii="Arial Narrow" w:hAnsi="Arial Narrow"/>
          <w:b/>
        </w:rPr>
        <w:t>Приложение</w:t>
      </w:r>
      <w:r w:rsidRPr="0067178C">
        <w:rPr>
          <w:rFonts w:ascii="Arial Narrow" w:hAnsi="Arial Narrow"/>
        </w:rPr>
        <w:t>: по тексту.</w:t>
      </w:r>
    </w:p>
    <w:p w:rsidR="00814C80" w:rsidRPr="0067178C" w:rsidRDefault="00F75AA7" w:rsidP="0082599F">
      <w:pPr>
        <w:spacing w:after="120"/>
        <w:ind w:firstLine="709"/>
        <w:jc w:val="both"/>
        <w:rPr>
          <w:rFonts w:ascii="Arial Narrow" w:hAnsi="Arial Narrow"/>
        </w:rPr>
      </w:pPr>
      <w:r w:rsidRPr="0067178C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5655B83" wp14:editId="3C747EBE">
            <wp:simplePos x="0" y="0"/>
            <wp:positionH relativeFrom="column">
              <wp:posOffset>2728595</wp:posOffset>
            </wp:positionH>
            <wp:positionV relativeFrom="paragraph">
              <wp:posOffset>-100965</wp:posOffset>
            </wp:positionV>
            <wp:extent cx="2385060" cy="701040"/>
            <wp:effectExtent l="0" t="0" r="0" b="0"/>
            <wp:wrapTight wrapText="bothSides">
              <wp:wrapPolygon edited="0">
                <wp:start x="18633" y="0"/>
                <wp:lineTo x="5003" y="0"/>
                <wp:lineTo x="345" y="2348"/>
                <wp:lineTo x="0" y="13500"/>
                <wp:lineTo x="173" y="14674"/>
                <wp:lineTo x="16562" y="18783"/>
                <wp:lineTo x="16217" y="21130"/>
                <wp:lineTo x="17080" y="21130"/>
                <wp:lineTo x="17252" y="21130"/>
                <wp:lineTo x="18460" y="18783"/>
                <wp:lineTo x="21393" y="9978"/>
                <wp:lineTo x="21393" y="8804"/>
                <wp:lineTo x="19495" y="0"/>
                <wp:lineTo x="18633" y="0"/>
              </wp:wrapPolygon>
            </wp:wrapTight>
            <wp:docPr id="1" name="Рисунок 1" descr="C:\Users\Марк\AppData\Local\Microsoft\Windows\Temporary Internet Files\Content.Outlook\16F9AS2J\роспись п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AppData\Local\Microsoft\Windows\Temporary Internet Files\Content.Outlook\16F9AS2J\роспись пм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A9B" w:rsidRPr="0067178C">
        <w:rPr>
          <w:rFonts w:ascii="Arial Narrow" w:hAnsi="Arial Narrow"/>
        </w:rPr>
        <w:t>С уважением,</w:t>
      </w:r>
      <w:r w:rsidR="00814C80" w:rsidRPr="0067178C">
        <w:rPr>
          <w:rFonts w:ascii="Arial Narrow" w:hAnsi="Arial Narrow"/>
        </w:rPr>
        <w:t xml:space="preserve"> </w:t>
      </w:r>
    </w:p>
    <w:p w:rsidR="00DB42C7" w:rsidRPr="0067178C" w:rsidRDefault="00DB42C7" w:rsidP="0082599F">
      <w:pPr>
        <w:spacing w:after="120"/>
        <w:ind w:firstLine="709"/>
        <w:jc w:val="both"/>
        <w:rPr>
          <w:rFonts w:ascii="Arial Narrow" w:hAnsi="Arial Narrow"/>
          <w:sz w:val="24"/>
          <w:szCs w:val="24"/>
        </w:rPr>
      </w:pPr>
    </w:p>
    <w:p w:rsidR="00DB42C7" w:rsidRPr="0067178C" w:rsidRDefault="00DB42C7" w:rsidP="0082599F">
      <w:pPr>
        <w:spacing w:after="120"/>
        <w:ind w:firstLine="709"/>
        <w:jc w:val="both"/>
        <w:rPr>
          <w:rFonts w:ascii="Arial Narrow" w:hAnsi="Arial Narrow"/>
          <w:sz w:val="24"/>
          <w:szCs w:val="24"/>
        </w:rPr>
      </w:pPr>
    </w:p>
    <w:p w:rsidR="00CA2A9B" w:rsidRPr="0067178C" w:rsidRDefault="00CA2A9B" w:rsidP="0082599F">
      <w:pPr>
        <w:spacing w:after="120"/>
        <w:ind w:firstLine="709"/>
        <w:jc w:val="both"/>
        <w:rPr>
          <w:rFonts w:ascii="Arial Narrow" w:hAnsi="Arial Narrow"/>
          <w:sz w:val="24"/>
          <w:szCs w:val="24"/>
        </w:rPr>
      </w:pPr>
      <w:r w:rsidRPr="0067178C">
        <w:rPr>
          <w:rFonts w:ascii="Arial Narrow" w:hAnsi="Arial Narrow"/>
          <w:sz w:val="24"/>
          <w:szCs w:val="24"/>
        </w:rPr>
        <w:t>М.С.Подольский</w:t>
      </w:r>
      <w:r w:rsidRPr="0067178C">
        <w:rPr>
          <w:rStyle w:val="afc"/>
          <w:rFonts w:ascii="Arial Narrow" w:hAnsi="Arial Narrow"/>
          <w:sz w:val="24"/>
          <w:szCs w:val="24"/>
        </w:rPr>
        <w:footnoteReference w:id="1"/>
      </w:r>
    </w:p>
    <w:p w:rsidR="00DB42C7" w:rsidRPr="0067178C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DB42C7" w:rsidRPr="0067178C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DB42C7" w:rsidRPr="0067178C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DB42C7" w:rsidRPr="0067178C" w:rsidRDefault="00DB42C7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</w:p>
    <w:p w:rsidR="00F75AA7" w:rsidRPr="0067178C" w:rsidRDefault="00B13763" w:rsidP="00814C80">
      <w:pPr>
        <w:spacing w:after="120"/>
        <w:ind w:firstLine="709"/>
        <w:jc w:val="right"/>
        <w:rPr>
          <w:rFonts w:ascii="Arial Narrow" w:hAnsi="Arial Narrow"/>
          <w:b/>
          <w:sz w:val="24"/>
          <w:szCs w:val="24"/>
        </w:rPr>
      </w:pPr>
      <w:r w:rsidRPr="0067178C">
        <w:rPr>
          <w:rFonts w:ascii="Arial Narrow" w:hAnsi="Arial Narrow"/>
          <w:b/>
          <w:sz w:val="24"/>
          <w:szCs w:val="24"/>
        </w:rPr>
        <w:lastRenderedPageBreak/>
        <w:t xml:space="preserve">Приложение </w:t>
      </w:r>
    </w:p>
    <w:p w:rsidR="00B13763" w:rsidRPr="0067178C" w:rsidRDefault="00B13763" w:rsidP="00B13763">
      <w:pPr>
        <w:ind w:left="708" w:firstLine="1"/>
        <w:jc w:val="center"/>
        <w:rPr>
          <w:rFonts w:cs="Arial"/>
          <w:b/>
          <w:sz w:val="44"/>
          <w:szCs w:val="36"/>
        </w:rPr>
      </w:pPr>
    </w:p>
    <w:p w:rsidR="00B13763" w:rsidRPr="0067178C" w:rsidRDefault="00B13763" w:rsidP="00B13763">
      <w:pPr>
        <w:ind w:left="708" w:firstLine="1"/>
        <w:jc w:val="center"/>
        <w:rPr>
          <w:rFonts w:cs="Arial"/>
          <w:b/>
          <w:sz w:val="44"/>
          <w:szCs w:val="36"/>
        </w:rPr>
      </w:pPr>
      <w:r w:rsidRPr="0067178C">
        <w:rPr>
          <w:rFonts w:cs="Arial"/>
          <w:b/>
          <w:sz w:val="44"/>
          <w:szCs w:val="36"/>
        </w:rPr>
        <w:t>"Антикризисные инструменты                                      в проектных организациях"</w:t>
      </w:r>
    </w:p>
    <w:p w:rsidR="00B13763" w:rsidRPr="0067178C" w:rsidRDefault="00B13763" w:rsidP="00B13763">
      <w:pPr>
        <w:spacing w:after="120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</w:p>
    <w:p w:rsidR="00B13763" w:rsidRPr="0067178C" w:rsidRDefault="00B13763" w:rsidP="00B13763">
      <w:pPr>
        <w:spacing w:after="120"/>
        <w:rPr>
          <w:rFonts w:ascii="Arial Narrow" w:eastAsia="Times New Roman" w:hAnsi="Arial Narrow" w:cs="Arial"/>
          <w:b/>
          <w:sz w:val="32"/>
          <w:szCs w:val="32"/>
          <w:lang w:eastAsia="ru-RU"/>
        </w:rPr>
      </w:pPr>
      <w:r w:rsidRPr="0067178C">
        <w:rPr>
          <w:rFonts w:ascii="Arial Narrow" w:eastAsia="Times New Roman" w:hAnsi="Arial Narrow" w:cs="Arial"/>
          <w:b/>
          <w:sz w:val="32"/>
          <w:szCs w:val="32"/>
          <w:lang w:eastAsia="ru-RU"/>
        </w:rPr>
        <w:t>Оглавление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sz w:val="24"/>
          <w:szCs w:val="24"/>
          <w:lang w:eastAsia="ru-RU"/>
        </w:rPr>
        <w:t>Введение</w:t>
      </w:r>
      <w:r w:rsidRPr="0067178C">
        <w:rPr>
          <w:rFonts w:ascii="Arial Narrow" w:eastAsia="Times New Roman" w:hAnsi="Arial Narrow" w:cs="Arial"/>
          <w:sz w:val="24"/>
          <w:szCs w:val="24"/>
          <w:lang w:eastAsia="ru-RU"/>
        </w:rPr>
        <w:t>…………………………………………………………………………………………………………….3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sz w:val="24"/>
          <w:szCs w:val="24"/>
          <w:lang w:eastAsia="ru-RU"/>
        </w:rPr>
        <w:t>Общая часть</w:t>
      </w:r>
      <w:r w:rsidRPr="0067178C">
        <w:rPr>
          <w:rFonts w:ascii="Arial Narrow" w:eastAsia="Times New Roman" w:hAnsi="Arial Narrow" w:cs="Arial"/>
          <w:sz w:val="24"/>
          <w:szCs w:val="24"/>
          <w:lang w:eastAsia="ru-RU"/>
        </w:rPr>
        <w:t>………………………………………………………………………………………………………...6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sz w:val="24"/>
          <w:szCs w:val="24"/>
          <w:lang w:eastAsia="ru-RU"/>
        </w:rPr>
        <w:t>Рекомендация №1.</w:t>
      </w:r>
      <w:r w:rsidRPr="0067178C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>Переход на удаленку при разработке проектной (рабочей) документации (ПД/РД)………………………………………………………………………………………………………………..7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2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67178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Совершенствование организационной структуры управления…………………14</w:t>
      </w:r>
    </w:p>
    <w:p w:rsidR="00B13763" w:rsidRPr="0067178C" w:rsidRDefault="00B13763" w:rsidP="00B13763">
      <w:pPr>
        <w:ind w:left="57" w:right="57"/>
        <w:rPr>
          <w:rFonts w:ascii="Arial Narrow" w:eastAsia="Batang" w:hAnsi="Arial Narrow" w:cs="Arial"/>
          <w:bCs/>
          <w:sz w:val="24"/>
          <w:szCs w:val="24"/>
          <w:lang w:eastAsia="ko-KR"/>
        </w:rPr>
      </w:pPr>
      <w:r w:rsidRPr="0067178C">
        <w:rPr>
          <w:rFonts w:ascii="Arial Narrow" w:eastAsia="Batang" w:hAnsi="Arial Narrow" w:cs="Arial"/>
          <w:b/>
          <w:bCs/>
          <w:sz w:val="24"/>
          <w:szCs w:val="24"/>
          <w:lang w:eastAsia="ko-KR"/>
        </w:rPr>
        <w:t>Рекомендация № 3</w:t>
      </w:r>
      <w:r w:rsidRPr="0067178C">
        <w:rPr>
          <w:rFonts w:ascii="Arial Narrow" w:eastAsia="Batang" w:hAnsi="Arial Narrow" w:cs="Arial"/>
          <w:bCs/>
          <w:sz w:val="24"/>
          <w:szCs w:val="24"/>
          <w:lang w:eastAsia="ko-KR"/>
        </w:rPr>
        <w:t>. Механизм повышения качества проектных работ за счет оптимального взаимодействия Первого руководителя, Главного инженера, Главных инженеров проектов (ГИПов), технического и производственных подразделений…………………………………………………………16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4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>.</w:t>
      </w:r>
      <w:r w:rsidRPr="0067178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Аутсорсинг. Управление субпроектировщиками………………………………….17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5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67178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Борьба с конкурентами………………………………………………………………..19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6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67178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>Определение и удовлетворение дополнительных требований заказчиков….19</w:t>
      </w:r>
    </w:p>
    <w:p w:rsidR="00B13763" w:rsidRPr="0067178C" w:rsidRDefault="00B13763" w:rsidP="00B13763">
      <w:pPr>
        <w:ind w:left="57" w:right="57"/>
        <w:rPr>
          <w:rFonts w:ascii="Arial Narrow" w:eastAsia="Batang" w:hAnsi="Arial Narrow" w:cs="Arial"/>
          <w:bCs/>
          <w:sz w:val="24"/>
          <w:szCs w:val="24"/>
          <w:lang w:eastAsia="ko-KR"/>
        </w:rPr>
      </w:pPr>
      <w:r w:rsidRPr="0067178C">
        <w:rPr>
          <w:rFonts w:ascii="Arial Narrow" w:eastAsia="Batang" w:hAnsi="Arial Narrow" w:cs="Arial"/>
          <w:b/>
          <w:bCs/>
          <w:sz w:val="24"/>
          <w:szCs w:val="24"/>
          <w:lang w:eastAsia="ko-KR"/>
        </w:rPr>
        <w:t>Рекомендация № 7</w:t>
      </w:r>
      <w:r w:rsidRPr="0067178C">
        <w:rPr>
          <w:rFonts w:ascii="Arial Narrow" w:eastAsia="Batang" w:hAnsi="Arial Narrow" w:cs="Arial"/>
          <w:bCs/>
          <w:sz w:val="24"/>
          <w:szCs w:val="24"/>
          <w:lang w:eastAsia="ko-KR"/>
        </w:rPr>
        <w:t>. Снижение объемов проверок (контролей) проектной документации………….21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8.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67178C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Резкое снижение затрат на поддержание сертификатов на систему менеджмента качества на основе стандарта ГОСТ Р ИСО 9001-2015……………………………………………22     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9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67178C">
        <w:rPr>
          <w:rFonts w:ascii="Arial Narrow" w:eastAsia="Times New Roman" w:hAnsi="Arial Narrow" w:cs="Times New Roman"/>
          <w:sz w:val="24"/>
          <w:szCs w:val="24"/>
          <w:lang w:eastAsia="ru-RU"/>
        </w:rPr>
        <w:t>Снижение избыточной информации в рабочей документации…………………22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10.</w:t>
      </w:r>
      <w:r w:rsidRPr="0067178C">
        <w:rPr>
          <w:rFonts w:ascii="Arial Narrow" w:eastAsia="Times New Roman" w:hAnsi="Arial Narrow" w:cs="Times New Roman"/>
          <w:bCs/>
          <w:iCs/>
          <w:sz w:val="24"/>
          <w:szCs w:val="24"/>
          <w:lang w:eastAsia="ru-RU"/>
        </w:rPr>
        <w:t xml:space="preserve"> Совершенствование исполнительской дисциплины…………………………….23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11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. </w:t>
      </w:r>
      <w:r w:rsidRPr="0067178C">
        <w:rPr>
          <w:rFonts w:ascii="Arial Narrow" w:eastAsia="Times New Roman" w:hAnsi="Arial Narrow" w:cs="Times New Roman"/>
          <w:bCs/>
          <w:iCs/>
          <w:sz w:val="24"/>
          <w:szCs w:val="24"/>
          <w:lang w:eastAsia="ru-RU"/>
        </w:rPr>
        <w:t>Сокращение численности персонала (Оптимизация организационной структуры)…………………………………………………………………………………………………………………24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12.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67178C">
        <w:rPr>
          <w:rFonts w:ascii="Arial Narrow" w:eastAsia="Times New Roman" w:hAnsi="Arial Narrow" w:cs="Arial"/>
          <w:bCs/>
          <w:iCs/>
          <w:sz w:val="24"/>
          <w:szCs w:val="24"/>
          <w:lang w:eastAsia="ru-RU"/>
        </w:rPr>
        <w:t>Установление четких взаимообязательных,  взаимовыгодных, и юридически обоснованных отношений между Главным инженером проектов – ключевой фигурой процесса проектирования  и работодателем………………………………………………………………………………….26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Рекомендация № 13.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</w:t>
      </w:r>
      <w:r w:rsidRPr="0067178C">
        <w:rPr>
          <w:rFonts w:ascii="Arial Narrow" w:eastAsia="Times New Roman" w:hAnsi="Arial Narrow" w:cs="Arial"/>
          <w:sz w:val="24"/>
          <w:szCs w:val="24"/>
          <w:lang w:eastAsia="ru-RU"/>
        </w:rPr>
        <w:t>Делегирование обязанностей и полномочий для возможности эффективного функционирования руководителей и специалистов…………………………………………………………28</w:t>
      </w:r>
    </w:p>
    <w:p w:rsidR="00B13763" w:rsidRPr="0067178C" w:rsidRDefault="00B13763" w:rsidP="00B13763">
      <w:pPr>
        <w:ind w:left="57" w:right="57"/>
        <w:rPr>
          <w:rFonts w:ascii="Arial Narrow" w:eastAsia="Times New Roman" w:hAnsi="Arial Narrow" w:cs="Arial"/>
          <w:bCs/>
          <w:sz w:val="24"/>
          <w:szCs w:val="24"/>
          <w:lang w:eastAsia="ru-RU"/>
        </w:rPr>
      </w:pPr>
    </w:p>
    <w:p w:rsidR="00B13763" w:rsidRPr="0067178C" w:rsidRDefault="00B13763" w:rsidP="00F03058">
      <w:pPr>
        <w:spacing w:before="120"/>
        <w:ind w:left="57" w:right="57"/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Приложения:</w:t>
      </w:r>
    </w:p>
    <w:p w:rsidR="00B13763" w:rsidRPr="0067178C" w:rsidRDefault="00B13763" w:rsidP="00F03058">
      <w:pPr>
        <w:spacing w:before="120"/>
        <w:ind w:left="57" w:right="57"/>
        <w:rPr>
          <w:rFonts w:ascii="Arial Narrow" w:eastAsia="Calibri" w:hAnsi="Arial Narrow" w:cs="Times New Roman"/>
          <w:sz w:val="24"/>
          <w:szCs w:val="24"/>
        </w:rPr>
      </w:pPr>
      <w:r w:rsidRPr="0067178C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Приложение 1</w:t>
      </w:r>
      <w:r w:rsidRPr="0067178C">
        <w:rPr>
          <w:rFonts w:ascii="Arial Narrow" w:eastAsia="Times New Roman" w:hAnsi="Arial Narrow" w:cs="Arial"/>
          <w:bCs/>
          <w:sz w:val="24"/>
          <w:szCs w:val="24"/>
          <w:lang w:eastAsia="ru-RU"/>
        </w:rPr>
        <w:t xml:space="preserve"> - </w:t>
      </w:r>
      <w:r w:rsidRPr="0067178C">
        <w:rPr>
          <w:rFonts w:ascii="Arial Narrow" w:eastAsia="Calibri" w:hAnsi="Arial Narrow" w:cs="Times New Roman"/>
          <w:sz w:val="24"/>
          <w:szCs w:val="24"/>
        </w:rPr>
        <w:t>Особенности предоставления обратной связи в дистанционном формате……….30</w:t>
      </w:r>
    </w:p>
    <w:p w:rsidR="00B13763" w:rsidRPr="0067178C" w:rsidRDefault="00B13763" w:rsidP="00F03058">
      <w:pPr>
        <w:spacing w:before="120"/>
        <w:ind w:left="57" w:right="57"/>
        <w:rPr>
          <w:rFonts w:ascii="Arial Narrow" w:eastAsia="Calibri" w:hAnsi="Arial Narrow" w:cs="Times New Roman"/>
          <w:smallCaps/>
          <w:sz w:val="24"/>
          <w:szCs w:val="24"/>
        </w:rPr>
      </w:pPr>
      <w:r w:rsidRPr="0067178C">
        <w:rPr>
          <w:rFonts w:ascii="Arial Narrow" w:eastAsia="Calibri" w:hAnsi="Arial Narrow" w:cs="Times New Roman"/>
          <w:b/>
          <w:sz w:val="24"/>
          <w:szCs w:val="24"/>
        </w:rPr>
        <w:t>Приложение 2</w:t>
      </w:r>
      <w:r w:rsidRPr="0067178C">
        <w:rPr>
          <w:rFonts w:ascii="Arial Narrow" w:eastAsia="Calibri" w:hAnsi="Arial Narrow" w:cs="Times New Roman"/>
          <w:sz w:val="24"/>
          <w:szCs w:val="24"/>
        </w:rPr>
        <w:t xml:space="preserve">. - </w:t>
      </w:r>
      <w:r w:rsidRPr="0067178C">
        <w:rPr>
          <w:rFonts w:ascii="Arial Narrow" w:eastAsia="Calibri" w:hAnsi="Arial Narrow" w:cs="Times New Roman"/>
          <w:smallCaps/>
          <w:sz w:val="24"/>
          <w:szCs w:val="24"/>
        </w:rPr>
        <w:t>ПЕРЕЧЕНЬ ТЕМ, которые  обсуждаются  на  курсе: «Основные изменения в деятельности Главных инженеров (Главных архитекторов) проектов, обусловленные новыми требованиями текущего законодательства рф»………………………………………………………………………..33</w:t>
      </w:r>
    </w:p>
    <w:p w:rsidR="00B13763" w:rsidRPr="0067178C" w:rsidRDefault="00B13763" w:rsidP="00F03058">
      <w:pPr>
        <w:spacing w:before="120"/>
        <w:ind w:left="57" w:right="57"/>
        <w:rPr>
          <w:rFonts w:ascii="Arial Narrow" w:eastAsia="Calibri" w:hAnsi="Arial Narrow"/>
          <w:bCs/>
        </w:rPr>
      </w:pPr>
      <w:r w:rsidRPr="0067178C">
        <w:rPr>
          <w:rFonts w:ascii="Arial Narrow" w:eastAsia="Calibri" w:hAnsi="Arial Narrow"/>
          <w:b/>
        </w:rPr>
        <w:t>Приложение</w:t>
      </w:r>
      <w:r w:rsidR="00F03058" w:rsidRPr="0067178C">
        <w:rPr>
          <w:rFonts w:ascii="Arial Narrow" w:eastAsia="Calibri" w:hAnsi="Arial Narrow"/>
          <w:b/>
        </w:rPr>
        <w:t xml:space="preserve"> </w:t>
      </w:r>
      <w:r w:rsidRPr="0067178C">
        <w:rPr>
          <w:rFonts w:ascii="Arial Narrow" w:eastAsia="Calibri" w:hAnsi="Arial Narrow"/>
          <w:b/>
        </w:rPr>
        <w:t xml:space="preserve"> 3</w:t>
      </w:r>
      <w:r w:rsidRPr="0067178C">
        <w:rPr>
          <w:rFonts w:ascii="Arial Narrow" w:eastAsia="Calibri" w:hAnsi="Arial Narrow"/>
          <w:b/>
          <w:smallCaps/>
        </w:rPr>
        <w:t>.</w:t>
      </w:r>
      <w:r w:rsidRPr="0067178C">
        <w:rPr>
          <w:rFonts w:ascii="Arial Narrow" w:eastAsia="Calibri" w:hAnsi="Arial Narrow"/>
          <w:smallCaps/>
        </w:rPr>
        <w:t xml:space="preserve"> - </w:t>
      </w:r>
      <w:r w:rsidRPr="0067178C">
        <w:rPr>
          <w:rFonts w:ascii="Arial Narrow" w:eastAsia="Calibri" w:hAnsi="Arial Narrow"/>
          <w:bCs/>
        </w:rPr>
        <w:t>2020: рекомендуемые меры по поддержке системы работы ПО в режиме самоизоляции и после выхода из него…………………………………………………………………………………………………………35</w:t>
      </w:r>
    </w:p>
    <w:p w:rsidR="00B13763" w:rsidRDefault="00B13763" w:rsidP="00F03058">
      <w:pPr>
        <w:overflowPunct w:val="0"/>
        <w:autoSpaceDE w:val="0"/>
        <w:autoSpaceDN w:val="0"/>
        <w:adjustRightInd w:val="0"/>
        <w:spacing w:before="120"/>
        <w:ind w:left="57" w:right="57"/>
        <w:textAlignment w:val="baseline"/>
        <w:rPr>
          <w:rFonts w:ascii="Arial Narrow" w:hAnsi="Arial Narrow"/>
          <w:b/>
          <w:sz w:val="24"/>
          <w:szCs w:val="24"/>
        </w:rPr>
      </w:pPr>
      <w:r w:rsidRPr="0067178C">
        <w:rPr>
          <w:rFonts w:ascii="Arial Narrow" w:eastAsia="Times New Roman" w:hAnsi="Arial Narrow" w:cs="Arial"/>
          <w:b/>
          <w:sz w:val="24"/>
          <w:szCs w:val="30"/>
        </w:rPr>
        <w:t xml:space="preserve">Приложение 4. – </w:t>
      </w:r>
      <w:r w:rsidRPr="0067178C">
        <w:rPr>
          <w:rFonts w:ascii="Arial Narrow" w:eastAsia="Times New Roman" w:hAnsi="Arial Narrow" w:cs="Arial"/>
          <w:sz w:val="24"/>
          <w:szCs w:val="30"/>
        </w:rPr>
        <w:t xml:space="preserve">СПИСОК </w:t>
      </w:r>
      <w:r w:rsidRPr="0067178C">
        <w:rPr>
          <w:rFonts w:ascii="Arial Narrow" w:eastAsia="Times New Roman" w:hAnsi="Arial Narrow" w:cs="Arial"/>
          <w:sz w:val="24"/>
          <w:szCs w:val="20"/>
        </w:rPr>
        <w:t>методических документов по организации управления в проектно-изыскательских организациях…………………………………………………………………………………</w:t>
      </w:r>
      <w:r w:rsidR="000651B2" w:rsidRPr="0067178C">
        <w:rPr>
          <w:rFonts w:ascii="Arial Narrow" w:eastAsia="Times New Roman" w:hAnsi="Arial Narrow" w:cs="Arial"/>
          <w:sz w:val="24"/>
          <w:szCs w:val="20"/>
        </w:rPr>
        <w:t>.</w:t>
      </w:r>
      <w:r w:rsidRPr="0067178C">
        <w:rPr>
          <w:rFonts w:ascii="Arial Narrow" w:eastAsia="Times New Roman" w:hAnsi="Arial Narrow" w:cs="Arial"/>
          <w:sz w:val="24"/>
          <w:szCs w:val="20"/>
        </w:rPr>
        <w:t>..37</w:t>
      </w:r>
    </w:p>
    <w:sectPr w:rsidR="00B13763" w:rsidSect="001A33F7">
      <w:footerReference w:type="default" r:id="rId13"/>
      <w:pgSz w:w="11906" w:h="16838"/>
      <w:pgMar w:top="1134" w:right="850" w:bottom="1134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00" w:rsidRDefault="00C63900" w:rsidP="00E172FF">
      <w:r>
        <w:separator/>
      </w:r>
    </w:p>
  </w:endnote>
  <w:endnote w:type="continuationSeparator" w:id="0">
    <w:p w:rsidR="00C63900" w:rsidRDefault="00C63900" w:rsidP="00E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A7" w:rsidRPr="007F7C86" w:rsidRDefault="00F75AA7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00" w:rsidRDefault="00C63900" w:rsidP="00E172FF">
      <w:r>
        <w:separator/>
      </w:r>
    </w:p>
  </w:footnote>
  <w:footnote w:type="continuationSeparator" w:id="0">
    <w:p w:rsidR="00C63900" w:rsidRDefault="00C63900" w:rsidP="00E172FF">
      <w:r>
        <w:continuationSeparator/>
      </w:r>
    </w:p>
  </w:footnote>
  <w:footnote w:id="1">
    <w:p w:rsidR="00F75AA7" w:rsidRPr="00AF3F51" w:rsidRDefault="00F75AA7" w:rsidP="00CA2A9B">
      <w:pPr>
        <w:pStyle w:val="afa"/>
      </w:pPr>
      <w:r>
        <w:rPr>
          <w:rStyle w:val="afc"/>
        </w:rPr>
        <w:footnoteRef/>
      </w:r>
      <w:r w:rsidRPr="00CF40DD">
        <w:rPr>
          <w:rFonts w:ascii="Arial Narrow" w:hAnsi="Arial Narrow"/>
          <w:b/>
        </w:rPr>
        <w:t>М.С.Подольский</w:t>
      </w:r>
      <w:r>
        <w:rPr>
          <w:rFonts w:ascii="Arial Narrow" w:hAnsi="Arial Narrow"/>
        </w:rPr>
        <w:t xml:space="preserve">- </w:t>
      </w:r>
      <w:r w:rsidR="00AF3F51" w:rsidRPr="00AF3F51">
        <w:rPr>
          <w:rFonts w:ascii="Arial Narrow" w:hAnsi="Arial Narrow"/>
        </w:rPr>
        <w:t xml:space="preserve">член Комитета по малому предпринимательству НОПРИЗ, </w:t>
      </w:r>
      <w:r w:rsidRPr="00AF3F51">
        <w:rPr>
          <w:rFonts w:ascii="Arial Narrow" w:hAnsi="Arial Narrow"/>
          <w:bCs/>
        </w:rPr>
        <w:t xml:space="preserve">кандидат экономических наук, </w:t>
      </w:r>
      <w:r w:rsidRPr="00AF3F51">
        <w:rPr>
          <w:rFonts w:ascii="Arial Narrow" w:hAnsi="Arial Narrow"/>
        </w:rPr>
        <w:t xml:space="preserve"> научный руководитель  Международной школы Главных инженеров (Главных архитекторов) проектов при Национальной палате инженеров,  аудитор систем качества</w:t>
      </w:r>
      <w:r w:rsidRPr="00AF3F51">
        <w:rPr>
          <w:rFonts w:ascii="Arial Narrow" w:hAnsi="Arial Narrow"/>
          <w:bCs/>
        </w:rPr>
        <w:t xml:space="preserve">, Русский Регистр, </w:t>
      </w:r>
      <w:r w:rsidRPr="00AF3F51">
        <w:rPr>
          <w:rFonts w:ascii="Arial Narrow" w:hAnsi="Arial Narrow"/>
        </w:rPr>
        <w:t xml:space="preserve">Главный аудитор систем качества </w:t>
      </w:r>
      <w:r w:rsidRPr="00AF3F51">
        <w:rPr>
          <w:rFonts w:ascii="Arial Narrow" w:hAnsi="Arial Narrow"/>
          <w:lang w:val="en-US"/>
        </w:rPr>
        <w:t>TUV</w:t>
      </w:r>
      <w:r w:rsidRPr="00AF3F51">
        <w:rPr>
          <w:rFonts w:ascii="Arial Narrow" w:hAnsi="Arial Narrow"/>
        </w:rPr>
        <w:t>-</w:t>
      </w:r>
      <w:r w:rsidRPr="00AF3F51">
        <w:rPr>
          <w:rFonts w:ascii="Arial Narrow" w:hAnsi="Arial Narrow"/>
          <w:lang w:val="en-US"/>
        </w:rPr>
        <w:t>CERT</w:t>
      </w:r>
      <w:r w:rsidRPr="00AF3F51">
        <w:rPr>
          <w:rFonts w:ascii="Arial Narrow" w:hAnsi="Arial Narrow"/>
        </w:rPr>
        <w:t>, эксперт по системам качества Интергазсерт, Мосстройсертификации</w:t>
      </w:r>
      <w:r w:rsidR="00AF3F51" w:rsidRPr="00AF3F51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4D82"/>
    <w:multiLevelType w:val="hybridMultilevel"/>
    <w:tmpl w:val="6A944C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3612E9E"/>
    <w:multiLevelType w:val="multilevel"/>
    <w:tmpl w:val="1C34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48168E"/>
    <w:multiLevelType w:val="hybridMultilevel"/>
    <w:tmpl w:val="F1366A8A"/>
    <w:lvl w:ilvl="0" w:tplc="8A4AC1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10"/>
    <w:rsid w:val="00032B79"/>
    <w:rsid w:val="0004334C"/>
    <w:rsid w:val="0004423F"/>
    <w:rsid w:val="000651B2"/>
    <w:rsid w:val="00070285"/>
    <w:rsid w:val="000735FA"/>
    <w:rsid w:val="000A6CB1"/>
    <w:rsid w:val="0012401D"/>
    <w:rsid w:val="00156D77"/>
    <w:rsid w:val="00180955"/>
    <w:rsid w:val="00185038"/>
    <w:rsid w:val="001A33F7"/>
    <w:rsid w:val="001D09A3"/>
    <w:rsid w:val="001D24EA"/>
    <w:rsid w:val="001E4B49"/>
    <w:rsid w:val="001F5A16"/>
    <w:rsid w:val="00205840"/>
    <w:rsid w:val="00227785"/>
    <w:rsid w:val="002559D3"/>
    <w:rsid w:val="00261128"/>
    <w:rsid w:val="002C14A8"/>
    <w:rsid w:val="002C783F"/>
    <w:rsid w:val="002E6694"/>
    <w:rsid w:val="002F3CB5"/>
    <w:rsid w:val="00331868"/>
    <w:rsid w:val="003425CE"/>
    <w:rsid w:val="00343911"/>
    <w:rsid w:val="0035668D"/>
    <w:rsid w:val="00360F1D"/>
    <w:rsid w:val="0037006F"/>
    <w:rsid w:val="003764FD"/>
    <w:rsid w:val="00384BE4"/>
    <w:rsid w:val="00392592"/>
    <w:rsid w:val="003C3638"/>
    <w:rsid w:val="003E6FB5"/>
    <w:rsid w:val="004762DE"/>
    <w:rsid w:val="0048560D"/>
    <w:rsid w:val="004979BC"/>
    <w:rsid w:val="004B469A"/>
    <w:rsid w:val="004C1EDE"/>
    <w:rsid w:val="004D305F"/>
    <w:rsid w:val="00511B1F"/>
    <w:rsid w:val="00513067"/>
    <w:rsid w:val="005511D9"/>
    <w:rsid w:val="00554AD7"/>
    <w:rsid w:val="00585DB5"/>
    <w:rsid w:val="005C1955"/>
    <w:rsid w:val="005C1A3A"/>
    <w:rsid w:val="005D569E"/>
    <w:rsid w:val="005E7632"/>
    <w:rsid w:val="005F30F6"/>
    <w:rsid w:val="00621687"/>
    <w:rsid w:val="00623086"/>
    <w:rsid w:val="00635BDE"/>
    <w:rsid w:val="00644699"/>
    <w:rsid w:val="006520FE"/>
    <w:rsid w:val="0067178C"/>
    <w:rsid w:val="006C6182"/>
    <w:rsid w:val="006E6E94"/>
    <w:rsid w:val="00760F5A"/>
    <w:rsid w:val="00790AF0"/>
    <w:rsid w:val="007C69FE"/>
    <w:rsid w:val="007E07CB"/>
    <w:rsid w:val="007E33FC"/>
    <w:rsid w:val="007F7C86"/>
    <w:rsid w:val="00814373"/>
    <w:rsid w:val="00814C80"/>
    <w:rsid w:val="0082599F"/>
    <w:rsid w:val="00867488"/>
    <w:rsid w:val="00867EA7"/>
    <w:rsid w:val="008870E6"/>
    <w:rsid w:val="008B6FC2"/>
    <w:rsid w:val="009025FA"/>
    <w:rsid w:val="00907D99"/>
    <w:rsid w:val="009212DD"/>
    <w:rsid w:val="00931886"/>
    <w:rsid w:val="00942C27"/>
    <w:rsid w:val="00954F8F"/>
    <w:rsid w:val="009677FF"/>
    <w:rsid w:val="00974209"/>
    <w:rsid w:val="00974678"/>
    <w:rsid w:val="00982F67"/>
    <w:rsid w:val="00990AD8"/>
    <w:rsid w:val="009B2AB6"/>
    <w:rsid w:val="009C7295"/>
    <w:rsid w:val="009D3E53"/>
    <w:rsid w:val="009D5562"/>
    <w:rsid w:val="009D7E73"/>
    <w:rsid w:val="009F26F6"/>
    <w:rsid w:val="00A02BC5"/>
    <w:rsid w:val="00A1166A"/>
    <w:rsid w:val="00A307B6"/>
    <w:rsid w:val="00A36377"/>
    <w:rsid w:val="00A504C9"/>
    <w:rsid w:val="00A52DF5"/>
    <w:rsid w:val="00A536EF"/>
    <w:rsid w:val="00A624A7"/>
    <w:rsid w:val="00A65477"/>
    <w:rsid w:val="00A76B5F"/>
    <w:rsid w:val="00A85A35"/>
    <w:rsid w:val="00A9186C"/>
    <w:rsid w:val="00A97A6F"/>
    <w:rsid w:val="00AA0153"/>
    <w:rsid w:val="00AA0CD5"/>
    <w:rsid w:val="00AB390C"/>
    <w:rsid w:val="00AD7289"/>
    <w:rsid w:val="00AF3F51"/>
    <w:rsid w:val="00B005E2"/>
    <w:rsid w:val="00B0345F"/>
    <w:rsid w:val="00B13763"/>
    <w:rsid w:val="00B155B0"/>
    <w:rsid w:val="00B15907"/>
    <w:rsid w:val="00B37D35"/>
    <w:rsid w:val="00B40600"/>
    <w:rsid w:val="00B54134"/>
    <w:rsid w:val="00B54237"/>
    <w:rsid w:val="00B55FCB"/>
    <w:rsid w:val="00B82699"/>
    <w:rsid w:val="00B90B1C"/>
    <w:rsid w:val="00BC23E9"/>
    <w:rsid w:val="00BC75C1"/>
    <w:rsid w:val="00BD0292"/>
    <w:rsid w:val="00BE1A4F"/>
    <w:rsid w:val="00C07A10"/>
    <w:rsid w:val="00C11728"/>
    <w:rsid w:val="00C145CD"/>
    <w:rsid w:val="00C34C44"/>
    <w:rsid w:val="00C626BE"/>
    <w:rsid w:val="00C63900"/>
    <w:rsid w:val="00C71F22"/>
    <w:rsid w:val="00CA2A9B"/>
    <w:rsid w:val="00CA4DDE"/>
    <w:rsid w:val="00CB09C1"/>
    <w:rsid w:val="00CC5E09"/>
    <w:rsid w:val="00D005DA"/>
    <w:rsid w:val="00D05E3F"/>
    <w:rsid w:val="00D150C3"/>
    <w:rsid w:val="00D155DC"/>
    <w:rsid w:val="00D17CAA"/>
    <w:rsid w:val="00D21467"/>
    <w:rsid w:val="00D33E6C"/>
    <w:rsid w:val="00D34A04"/>
    <w:rsid w:val="00D369F5"/>
    <w:rsid w:val="00D44C26"/>
    <w:rsid w:val="00D5485E"/>
    <w:rsid w:val="00D54DE8"/>
    <w:rsid w:val="00D73E1B"/>
    <w:rsid w:val="00DB42C7"/>
    <w:rsid w:val="00DE2088"/>
    <w:rsid w:val="00DF13F5"/>
    <w:rsid w:val="00DF69B2"/>
    <w:rsid w:val="00E158F0"/>
    <w:rsid w:val="00E172FF"/>
    <w:rsid w:val="00E21DAE"/>
    <w:rsid w:val="00E26CB4"/>
    <w:rsid w:val="00E32406"/>
    <w:rsid w:val="00E3600D"/>
    <w:rsid w:val="00E867A7"/>
    <w:rsid w:val="00E930F4"/>
    <w:rsid w:val="00F02E7D"/>
    <w:rsid w:val="00F03058"/>
    <w:rsid w:val="00F40CB7"/>
    <w:rsid w:val="00F539E2"/>
    <w:rsid w:val="00F65340"/>
    <w:rsid w:val="00F70941"/>
    <w:rsid w:val="00F75AA7"/>
    <w:rsid w:val="00F83ADD"/>
    <w:rsid w:val="00F85B0C"/>
    <w:rsid w:val="00FB0B6A"/>
    <w:rsid w:val="00FC2466"/>
    <w:rsid w:val="00FC50AA"/>
    <w:rsid w:val="00FC6593"/>
    <w:rsid w:val="00FE4BD8"/>
    <w:rsid w:val="00FE5CD8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C60D6-A557-4484-863B-0C13CBCF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9B2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56226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RePack by Diakov</cp:lastModifiedBy>
  <cp:revision>2</cp:revision>
  <cp:lastPrinted>2016-01-01T10:38:00Z</cp:lastPrinted>
  <dcterms:created xsi:type="dcterms:W3CDTF">2021-02-09T06:43:00Z</dcterms:created>
  <dcterms:modified xsi:type="dcterms:W3CDTF">2021-02-09T06:43:00Z</dcterms:modified>
</cp:coreProperties>
</file>